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D9" w:rsidRDefault="000D6FB3">
      <w:pPr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便携式彩色多普勒超声诊断系统采购项目</w:t>
      </w:r>
    </w:p>
    <w:p w:rsidR="007341D9" w:rsidRDefault="000D6FB3">
      <w:pPr>
        <w:spacing w:line="360" w:lineRule="auto"/>
        <w:jc w:val="center"/>
        <w:rPr>
          <w:rFonts w:ascii="宋体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pacing w:val="-5"/>
          <w:sz w:val="30"/>
          <w:szCs w:val="30"/>
        </w:rPr>
        <w:t>采购需求</w:t>
      </w:r>
    </w:p>
    <w:p w:rsidR="007341D9" w:rsidRDefault="000D6FB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一、货物名称</w:t>
      </w:r>
    </w:p>
    <w:p w:rsidR="007341D9" w:rsidRDefault="000D6FB3">
      <w:pPr>
        <w:spacing w:line="360" w:lineRule="auto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便携式彩色多谱勒超声诊断系统。</w:t>
      </w:r>
    </w:p>
    <w:p w:rsidR="007341D9" w:rsidRDefault="000D6FB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二、主要用途</w:t>
      </w:r>
    </w:p>
    <w:p w:rsidR="007341D9" w:rsidRDefault="000D6FB3">
      <w:pPr>
        <w:spacing w:line="360" w:lineRule="auto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主要用于腹部、妇产科、心脏、新生儿、腔内、小器官、浅表脏器及外周血管等。</w:t>
      </w:r>
    </w:p>
    <w:p w:rsidR="007341D9" w:rsidRDefault="000D6FB3">
      <w:pPr>
        <w:spacing w:line="360" w:lineRule="auto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三、主要技术参数</w:t>
      </w:r>
      <w:bookmarkStart w:id="0" w:name="_GoBack"/>
      <w:bookmarkEnd w:id="0"/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彩色多普勒超声诊断系统主机：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显示器大小≥15英寸彩色液晶无闪烁专用显示器</w:t>
      </w:r>
    </w:p>
    <w:p w:rsidR="007341D9" w:rsidRDefault="000D6FB3">
      <w:pPr>
        <w:numPr>
          <w:ilvl w:val="0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主机必须具备内置双探头插座，全激活（非外接插座），同时接双探头，通过键盘电子切换，支持热拔插。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数字多波束合成器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二维灰阶成像单元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谐波成像单元，可用于所有探头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M</w:t>
      </w:r>
      <w:r>
        <w:rPr>
          <w:rFonts w:asciiTheme="minorEastAsia" w:hAnsiTheme="minorEastAsia" w:hint="eastAsia"/>
          <w:sz w:val="28"/>
          <w:szCs w:val="28"/>
        </w:rPr>
        <w:t>型成像单元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实时解剖M型成像单元，≥3条取样线，360°任意角度和位置调节取样线，腹部探头及相控阵探头均可实现。（提供腹部探头3条取样线的证明图片）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彩色多普勒血流成像单元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能量多普勒成像单元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方向能量多普勒成像单元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>PW</w:t>
      </w:r>
      <w:r>
        <w:rPr>
          <w:rFonts w:asciiTheme="minorEastAsia" w:hAnsiTheme="minorEastAsia" w:hint="eastAsia"/>
          <w:sz w:val="28"/>
          <w:szCs w:val="28"/>
        </w:rPr>
        <w:t>脉冲多普勒成像单元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实时宽景成像单元，要求腹部、高频、阴道探头均可支持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支持弹性成像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支持穿刺增强功能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空间向量血流成像，能明显提高细微血流灌注显像，减少外溢，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级可调，与普通彩色多普勒成像一键切换。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B-FLOW </w:t>
      </w:r>
      <w:r>
        <w:rPr>
          <w:rFonts w:asciiTheme="minorEastAsia" w:hAnsiTheme="minorEastAsia" w:hint="eastAsia"/>
          <w:sz w:val="28"/>
          <w:szCs w:val="28"/>
        </w:rPr>
        <w:t>灰阶血流成像。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空间复合成像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斑点噪声抑制技术，支持所有探头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线阵探头具有梯形扩展成像功能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线阵探头二维视野角度独立偏转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实时双幅对比成像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一键自动优化，包括二维、彩色血流及频谱多普勒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放大功能，超声图像具有三种放大模式（一键满屏放大、画中画放大、全景放大），支持前端放大和后端放大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常规测量及全科测量软件包，对应分析报告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声功率输出：</w:t>
      </w:r>
      <w:r>
        <w:rPr>
          <w:rFonts w:asciiTheme="minorEastAsia" w:hAnsiTheme="minorEastAsia"/>
          <w:sz w:val="28"/>
          <w:szCs w:val="28"/>
        </w:rPr>
        <w:t>B/M</w:t>
      </w:r>
      <w:r>
        <w:rPr>
          <w:rFonts w:asciiTheme="minorEastAsia" w:hAnsiTheme="minorEastAsia" w:hint="eastAsia"/>
          <w:sz w:val="28"/>
          <w:szCs w:val="28"/>
        </w:rPr>
        <w:t>、彩色频谱多普勒独立可视可调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测量、分析及报告：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一般测量：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具有彩色血流剖面血流测速功能，能测量血管腔内所有位置的血流速度、血流量、并有直方图显示血流概率分布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多普勒血流测量与分析：频谱自动包络（支持实时、冻结测量）、</w:t>
      </w:r>
      <w:r>
        <w:rPr>
          <w:rFonts w:asciiTheme="minorEastAsia" w:hAnsiTheme="minorEastAsia" w:hint="eastAsia"/>
          <w:sz w:val="28"/>
          <w:szCs w:val="28"/>
        </w:rPr>
        <w:lastRenderedPageBreak/>
        <w:t>半自动包络、手动两点法、手动描迹法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产科测量包：≥</w:t>
      </w:r>
      <w:r>
        <w:rPr>
          <w:rFonts w:asciiTheme="minorEastAsia" w:hAnsiTheme="minor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胞胎对比测量分析，胎儿生长曲线显示、生理评分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心脏测量包：</w:t>
      </w:r>
    </w:p>
    <w:p w:rsidR="007341D9" w:rsidRDefault="000D6FB3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心内膜自动描记（</w:t>
      </w:r>
      <w:r>
        <w:rPr>
          <w:rFonts w:asciiTheme="minorEastAsia" w:hAnsiTheme="minorEastAsia"/>
          <w:sz w:val="28"/>
          <w:szCs w:val="28"/>
        </w:rPr>
        <w:t>ACT</w:t>
      </w:r>
      <w:r>
        <w:rPr>
          <w:rFonts w:asciiTheme="minorEastAsia" w:hAnsiTheme="minorEastAsia" w:hint="eastAsia"/>
          <w:sz w:val="28"/>
          <w:szCs w:val="28"/>
        </w:rPr>
        <w:t>）</w:t>
      </w:r>
    </w:p>
    <w:p w:rsidR="007341D9" w:rsidRDefault="000D6FB3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PISA</w:t>
      </w:r>
      <w:r>
        <w:rPr>
          <w:rFonts w:asciiTheme="minorEastAsia" w:hAnsiTheme="minorEastAsia" w:hint="eastAsia"/>
          <w:sz w:val="28"/>
          <w:szCs w:val="28"/>
        </w:rPr>
        <w:t>法二尖瓣返流评估</w:t>
      </w:r>
    </w:p>
    <w:p w:rsidR="007341D9" w:rsidRDefault="000D6FB3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主动脉狭窄面积连续方程评估</w:t>
      </w:r>
    </w:p>
    <w:p w:rsidR="007341D9" w:rsidRDefault="000D6FB3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Qp:QS</w:t>
      </w:r>
      <w:r>
        <w:rPr>
          <w:rFonts w:asciiTheme="minorEastAsia" w:hAnsiTheme="minorEastAsia" w:hint="eastAsia"/>
          <w:sz w:val="28"/>
          <w:szCs w:val="28"/>
        </w:rPr>
        <w:t>（体循环和肺循环比）</w:t>
      </w:r>
    </w:p>
    <w:p w:rsidR="007341D9" w:rsidRDefault="000D6FB3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肺动脉高压评估</w:t>
      </w:r>
    </w:p>
    <w:p w:rsidR="007341D9" w:rsidRDefault="000D6FB3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TEI</w:t>
      </w:r>
      <w:r>
        <w:rPr>
          <w:rFonts w:asciiTheme="minorEastAsia" w:hAnsiTheme="minorEastAsia" w:hint="eastAsia"/>
          <w:sz w:val="28"/>
          <w:szCs w:val="28"/>
        </w:rPr>
        <w:t>指数心功能测量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辛普森法心功能测量，测量计算数据≥</w:t>
      </w:r>
      <w:r>
        <w:rPr>
          <w:rFonts w:asciiTheme="minorEastAsia" w:hAnsiTheme="minorEastAsia"/>
          <w:sz w:val="28"/>
          <w:szCs w:val="28"/>
        </w:rPr>
        <w:t>12</w:t>
      </w:r>
      <w:r>
        <w:rPr>
          <w:rFonts w:asciiTheme="minorEastAsia" w:hAnsiTheme="minorEastAsia" w:hint="eastAsia"/>
          <w:sz w:val="28"/>
          <w:szCs w:val="28"/>
        </w:rPr>
        <w:t>项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泌尿测量包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小器官测量包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血管测量包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颅脑测量包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急诊测量包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血管测量包：</w:t>
      </w:r>
      <w:r>
        <w:rPr>
          <w:rFonts w:asciiTheme="minorEastAsia" w:hAnsiTheme="minorEastAsia"/>
          <w:sz w:val="28"/>
          <w:szCs w:val="28"/>
        </w:rPr>
        <w:t>IMT</w:t>
      </w:r>
      <w:r>
        <w:rPr>
          <w:rFonts w:asciiTheme="minorEastAsia" w:hAnsiTheme="minorEastAsia" w:hint="eastAsia"/>
          <w:sz w:val="28"/>
          <w:szCs w:val="28"/>
        </w:rPr>
        <w:t>血管内中膜自动测量，具备前壁和后壁同屏独立测量显示，并能对测量数据进行评估，判断正常与否。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自定义测量快捷键：支持产科、妇科、心脏等测量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自动生成可编辑报告：妇产科、心脏、血管、泌尿、小器官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图像存储、电影回放及病案管理单元：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所有模式下可用：支持手动自动回放，支持</w:t>
      </w:r>
      <w:r>
        <w:rPr>
          <w:rFonts w:asciiTheme="minorEastAsia" w:hAnsiTheme="minorEastAsia"/>
          <w:sz w:val="28"/>
          <w:szCs w:val="28"/>
        </w:rPr>
        <w:t>4D</w:t>
      </w:r>
      <w:r>
        <w:rPr>
          <w:rFonts w:asciiTheme="minorEastAsia" w:hAnsiTheme="minorEastAsia" w:hint="eastAsia"/>
          <w:sz w:val="28"/>
          <w:szCs w:val="28"/>
        </w:rPr>
        <w:t>电影回放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支持实时单帧存储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内置硬盘≥</w:t>
      </w:r>
      <w:r>
        <w:rPr>
          <w:rFonts w:asciiTheme="minorEastAsia" w:hAnsiTheme="minorEastAsia"/>
          <w:sz w:val="28"/>
          <w:szCs w:val="28"/>
        </w:rPr>
        <w:t>500G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同屏一体化智能剪切板：可实时同屏存储和回放动态及静态图像（均为一键操作），将其显示在屏幕上，并可一键调阅、删除图像；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★电影回放≥2000帧（出具证明照片）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电影存储：可向后存储≥</w:t>
      </w:r>
      <w:r>
        <w:rPr>
          <w:rFonts w:asciiTheme="minorEastAsia" w:hAnsiTheme="minorEastAsia"/>
          <w:sz w:val="28"/>
          <w:szCs w:val="28"/>
        </w:rPr>
        <w:t>60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原始数据处理，可对回放图像进行参数调节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内置一体化超声工作站，综合病案管理系统：包括病人资料、报告、图像等的存储、修改、检索和打印等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静态图像、动态图像以</w:t>
      </w:r>
      <w:r>
        <w:rPr>
          <w:rFonts w:asciiTheme="minorEastAsia" w:hAnsiTheme="minorEastAsia"/>
          <w:sz w:val="28"/>
          <w:szCs w:val="28"/>
        </w:rPr>
        <w:t>PC</w:t>
      </w:r>
      <w:r>
        <w:rPr>
          <w:rFonts w:asciiTheme="minorEastAsia" w:hAnsiTheme="minorEastAsia" w:hint="eastAsia"/>
          <w:sz w:val="28"/>
          <w:szCs w:val="28"/>
        </w:rPr>
        <w:t>格式直接导出，无需特殊软件技能在普通电脑上直接观看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备份</w:t>
      </w:r>
      <w:r>
        <w:rPr>
          <w:rFonts w:asciiTheme="minorEastAsia" w:hAnsiTheme="minorEastAsia"/>
          <w:sz w:val="28"/>
          <w:szCs w:val="28"/>
        </w:rPr>
        <w:t>/</w:t>
      </w:r>
      <w:r>
        <w:rPr>
          <w:rFonts w:asciiTheme="minorEastAsia" w:hAnsiTheme="minorEastAsia" w:hint="eastAsia"/>
          <w:sz w:val="28"/>
          <w:szCs w:val="28"/>
        </w:rPr>
        <w:t>恢复功能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检查类型参数备份：可以将系统中所有检查类型参数、名称及新建的检查类型导出备份到指定位置，需要恢复时，导入备份文件即可恢复。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测量包备份：可以将系统中所有测量软件包导出备份到指定位置，需要恢复时，导入备份文件即可恢复。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外设和附件：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主机内置锂电池独立供电，为方便维护，电池需为独立体，可从仪器外部快速安装拆卸更换。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支持数字黑白、模拟黑白、数字彩色、模拟彩色、文本及视频打印机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支持脚踏开关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主机内置接口：视频输出接口、音频输入、音频输出、</w:t>
      </w:r>
      <w:r>
        <w:rPr>
          <w:rFonts w:asciiTheme="minorEastAsia" w:hAnsiTheme="minorEastAsia"/>
          <w:sz w:val="28"/>
          <w:szCs w:val="28"/>
        </w:rPr>
        <w:t>VGA</w:t>
      </w:r>
      <w:r>
        <w:rPr>
          <w:rFonts w:asciiTheme="minorEastAsia" w:hAnsiTheme="minorEastAsia" w:hint="eastAsia"/>
          <w:sz w:val="28"/>
          <w:szCs w:val="28"/>
        </w:rPr>
        <w:t>接口、</w:t>
      </w:r>
      <w:r>
        <w:rPr>
          <w:rFonts w:asciiTheme="minorEastAsia" w:hAnsiTheme="minorEastAsia"/>
          <w:sz w:val="28"/>
          <w:szCs w:val="28"/>
        </w:rPr>
        <w:t>HDMI</w:t>
      </w:r>
      <w:r>
        <w:rPr>
          <w:rFonts w:asciiTheme="minorEastAsia" w:hAnsiTheme="minorEastAsia" w:hint="eastAsia"/>
          <w:sz w:val="28"/>
          <w:szCs w:val="28"/>
        </w:rPr>
        <w:t>接口、</w:t>
      </w:r>
      <w:r>
        <w:rPr>
          <w:rFonts w:asciiTheme="minorEastAsia" w:hAnsiTheme="minorEastAsia"/>
          <w:sz w:val="28"/>
          <w:szCs w:val="28"/>
        </w:rPr>
        <w:t>S</w:t>
      </w:r>
      <w:r>
        <w:rPr>
          <w:rFonts w:asciiTheme="minorEastAsia" w:hAnsiTheme="minorEastAsia" w:hint="eastAsia"/>
          <w:sz w:val="28"/>
          <w:szCs w:val="28"/>
        </w:rPr>
        <w:t>端子视频输出接口、</w:t>
      </w:r>
      <w:r>
        <w:rPr>
          <w:rFonts w:asciiTheme="minorEastAsia" w:hAnsiTheme="minorEastAsia"/>
          <w:sz w:val="28"/>
          <w:szCs w:val="28"/>
        </w:rPr>
        <w:t>USB</w:t>
      </w:r>
      <w:r>
        <w:rPr>
          <w:rFonts w:asciiTheme="minorEastAsia" w:hAnsiTheme="minorEastAsia" w:hint="eastAsia"/>
          <w:sz w:val="28"/>
          <w:szCs w:val="28"/>
        </w:rPr>
        <w:t>接口等。</w:t>
      </w:r>
    </w:p>
    <w:p w:rsidR="007341D9" w:rsidRDefault="007341D9">
      <w:pPr>
        <w:numPr>
          <w:ilvl w:val="0"/>
          <w:numId w:val="2"/>
        </w:numPr>
        <w:rPr>
          <w:rFonts w:asciiTheme="minorEastAsia" w:hAnsiTheme="minorEastAsia"/>
          <w:vanish/>
          <w:sz w:val="28"/>
          <w:szCs w:val="28"/>
        </w:rPr>
      </w:pP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探头规格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小儿颅脑探头等曲率半径为R</w:t>
      </w:r>
      <w:r>
        <w:rPr>
          <w:rFonts w:asciiTheme="minorEastAsia" w:hAnsiTheme="minorEastAsia"/>
          <w:sz w:val="28"/>
          <w:szCs w:val="28"/>
        </w:rPr>
        <w:t>11</w:t>
      </w:r>
      <w:r>
        <w:rPr>
          <w:rFonts w:asciiTheme="minorEastAsia" w:hAnsiTheme="minorEastAsia" w:hint="eastAsia"/>
          <w:sz w:val="28"/>
          <w:szCs w:val="28"/>
        </w:rPr>
        <w:t>，角度≥</w:t>
      </w:r>
      <w:r>
        <w:rPr>
          <w:rFonts w:asciiTheme="minorEastAsia" w:hAnsiTheme="minorEastAsia"/>
          <w:sz w:val="28"/>
          <w:szCs w:val="28"/>
        </w:rPr>
        <w:t>160</w:t>
      </w:r>
      <w:r>
        <w:rPr>
          <w:rFonts w:asciiTheme="minorEastAsia" w:hAnsiTheme="minorEastAsia" w:hint="eastAsia"/>
          <w:sz w:val="28"/>
          <w:szCs w:val="28"/>
        </w:rPr>
        <w:t>°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线阵探头最大阵元数</w:t>
      </w:r>
      <w:r>
        <w:rPr>
          <w:rFonts w:asciiTheme="minorEastAsia" w:hAnsiTheme="minorEastAsia"/>
          <w:sz w:val="28"/>
          <w:szCs w:val="28"/>
        </w:rPr>
        <w:t>256</w:t>
      </w:r>
      <w:r>
        <w:rPr>
          <w:rFonts w:asciiTheme="minorEastAsia" w:hAnsiTheme="minorEastAsia" w:hint="eastAsia"/>
          <w:sz w:val="28"/>
          <w:szCs w:val="28"/>
        </w:rPr>
        <w:t>阵元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基波</w:t>
      </w:r>
      <w:r>
        <w:rPr>
          <w:rFonts w:asciiTheme="minorEastAsia" w:hAnsiTheme="minor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种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探头具有自动冻结功能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★线阵探头频率：基波五变频，5.0-12.0MHz（须提供基波五变频产品截图证明）</w:t>
      </w:r>
    </w:p>
    <w:p w:rsidR="007341D9" w:rsidRDefault="00B758E6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</w:t>
      </w:r>
      <w:r w:rsidR="000D6FB3">
        <w:rPr>
          <w:rFonts w:asciiTheme="minorEastAsia" w:hAnsiTheme="minorEastAsia" w:hint="eastAsia"/>
          <w:sz w:val="28"/>
          <w:szCs w:val="28"/>
        </w:rPr>
        <w:t>线阵探头扫查宽度≥50mm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二维灰阶主要参数：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★动态范围：动态范围≥180，步进≤4dB可视可调（提供最大值和相邻步进≤4 db的图片证明）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灰阶图谱≥</w:t>
      </w:r>
      <w:r>
        <w:rPr>
          <w:rFonts w:asciiTheme="minorEastAsia" w:hAnsiTheme="minorEastAsia"/>
          <w:sz w:val="28"/>
          <w:szCs w:val="28"/>
        </w:rPr>
        <w:t>23</w:t>
      </w:r>
      <w:r>
        <w:rPr>
          <w:rFonts w:asciiTheme="minorEastAsia" w:hAnsiTheme="minorEastAsia" w:hint="eastAsia"/>
          <w:sz w:val="28"/>
          <w:szCs w:val="28"/>
        </w:rPr>
        <w:t>种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TGC</w:t>
      </w:r>
      <w:r>
        <w:rPr>
          <w:rFonts w:asciiTheme="minorEastAsia" w:hAnsiTheme="minorEastAsia" w:hint="eastAsia"/>
          <w:sz w:val="28"/>
          <w:szCs w:val="28"/>
        </w:rPr>
        <w:t>分段调节≥</w:t>
      </w:r>
      <w:r>
        <w:rPr>
          <w:rFonts w:asciiTheme="minorEastAsia" w:hAnsiTheme="minor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段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画中画放大功能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图像旋转：</w:t>
      </w:r>
      <w:r>
        <w:rPr>
          <w:rFonts w:asciiTheme="minorEastAsia" w:hAnsiTheme="minorEastAsia"/>
          <w:sz w:val="28"/>
          <w:szCs w:val="28"/>
        </w:rPr>
        <w:t>0</w:t>
      </w:r>
      <w:r>
        <w:rPr>
          <w:rFonts w:asciiTheme="minorEastAsia" w:hAnsiTheme="minorEastAsia" w:hint="eastAsia"/>
          <w:sz w:val="28"/>
          <w:szCs w:val="28"/>
        </w:rPr>
        <w:t>°，</w:t>
      </w:r>
      <w:r>
        <w:rPr>
          <w:rFonts w:asciiTheme="minorEastAsia" w:hAnsiTheme="minorEastAsia"/>
          <w:sz w:val="28"/>
          <w:szCs w:val="28"/>
        </w:rPr>
        <w:t>90</w:t>
      </w:r>
      <w:r>
        <w:rPr>
          <w:rFonts w:asciiTheme="minorEastAsia" w:hAnsiTheme="minorEastAsia" w:hint="eastAsia"/>
          <w:sz w:val="28"/>
          <w:szCs w:val="28"/>
        </w:rPr>
        <w:t>°，</w:t>
      </w:r>
      <w:r>
        <w:rPr>
          <w:rFonts w:asciiTheme="minorEastAsia" w:hAnsiTheme="minorEastAsia"/>
          <w:sz w:val="28"/>
          <w:szCs w:val="28"/>
        </w:rPr>
        <w:t>180</w:t>
      </w:r>
      <w:r>
        <w:rPr>
          <w:rFonts w:asciiTheme="minorEastAsia" w:hAnsiTheme="minorEastAsia" w:hint="eastAsia"/>
          <w:sz w:val="28"/>
          <w:szCs w:val="28"/>
        </w:rPr>
        <w:t>°，</w:t>
      </w:r>
      <w:r>
        <w:rPr>
          <w:rFonts w:asciiTheme="minorEastAsia" w:hAnsiTheme="minorEastAsia"/>
          <w:sz w:val="28"/>
          <w:szCs w:val="28"/>
        </w:rPr>
        <w:t>270</w:t>
      </w:r>
      <w:r>
        <w:rPr>
          <w:rFonts w:asciiTheme="minorEastAsia" w:hAnsiTheme="minorEastAsia" w:hint="eastAsia"/>
          <w:sz w:val="28"/>
          <w:szCs w:val="28"/>
        </w:rPr>
        <w:t>°旋转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★发射声束聚焦：发射焦点数≥8 个，位置可视可调（出具焦点数产品截图）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凸阵探头最大显示深度≥30cm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彩色多普勒主要参数：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显示方式：速度、速度方差、能量、方向能量等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彩色放大功能：彩色模式下对图像放大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彩色基线</w:t>
      </w:r>
      <w:r>
        <w:rPr>
          <w:rFonts w:asciiTheme="minorEastAsia" w:hAnsiTheme="minorEastAsia"/>
          <w:sz w:val="28"/>
          <w:szCs w:val="28"/>
        </w:rPr>
        <w:t>17</w:t>
      </w:r>
      <w:r>
        <w:rPr>
          <w:rFonts w:asciiTheme="minorEastAsia" w:hAnsiTheme="minorEastAsia" w:hint="eastAsia"/>
          <w:sz w:val="28"/>
          <w:szCs w:val="28"/>
        </w:rPr>
        <w:t>档可调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壁滤波</w:t>
      </w:r>
      <w:r>
        <w:rPr>
          <w:rFonts w:asciiTheme="minorEastAsia" w:hAnsiTheme="minorEastAsia"/>
          <w:sz w:val="28"/>
          <w:szCs w:val="28"/>
        </w:rPr>
        <w:t>50</w:t>
      </w:r>
      <w:r>
        <w:rPr>
          <w:rFonts w:asciiTheme="minorEastAsia" w:hAnsiTheme="minorEastAsia" w:hint="eastAsia"/>
          <w:sz w:val="28"/>
          <w:szCs w:val="28"/>
        </w:rPr>
        <w:t>级可调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C</w:t>
      </w:r>
      <w:r>
        <w:rPr>
          <w:rFonts w:asciiTheme="minorEastAsia" w:hAnsiTheme="minorEastAsia" w:hint="eastAsia"/>
          <w:sz w:val="28"/>
          <w:szCs w:val="28"/>
        </w:rPr>
        <w:t>采样容积：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－</w:t>
      </w:r>
      <w:r>
        <w:rPr>
          <w:rFonts w:asciiTheme="minorEastAsia" w:hAnsiTheme="minorEastAsia"/>
          <w:sz w:val="28"/>
          <w:szCs w:val="28"/>
        </w:rPr>
        <w:t>120</w:t>
      </w:r>
      <w:r>
        <w:rPr>
          <w:rFonts w:asciiTheme="minorEastAsia" w:hAnsiTheme="minorEastAsia" w:hint="eastAsia"/>
          <w:sz w:val="28"/>
          <w:szCs w:val="28"/>
        </w:rPr>
        <w:t>调节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彩色增强功能：≥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级可调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频谱多普勒主要参数：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显示方式：脉冲多普勒、连续多普勒、高脉冲重复频率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显示和控制：反转显示（上下、左右），零移位（基线移动）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二维</w:t>
      </w:r>
      <w:r>
        <w:rPr>
          <w:rFonts w:asciiTheme="minorEastAsia" w:hAnsiTheme="minorEastAsia"/>
          <w:sz w:val="28"/>
          <w:szCs w:val="28"/>
        </w:rPr>
        <w:t>/</w:t>
      </w:r>
      <w:r>
        <w:rPr>
          <w:rFonts w:asciiTheme="minorEastAsia" w:hAnsiTheme="minorEastAsia" w:hint="eastAsia"/>
          <w:sz w:val="28"/>
          <w:szCs w:val="28"/>
        </w:rPr>
        <w:t>彩色多普勒</w:t>
      </w:r>
      <w:r>
        <w:rPr>
          <w:rFonts w:asciiTheme="minorEastAsia" w:hAnsiTheme="minorEastAsia"/>
          <w:sz w:val="28"/>
          <w:szCs w:val="28"/>
        </w:rPr>
        <w:t>/</w:t>
      </w:r>
      <w:r>
        <w:rPr>
          <w:rFonts w:asciiTheme="minorEastAsia" w:hAnsiTheme="minorEastAsia" w:hint="eastAsia"/>
          <w:sz w:val="28"/>
          <w:szCs w:val="28"/>
        </w:rPr>
        <w:t>频谱多普勒成像三同步显示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最大测量速度：</w:t>
      </w:r>
      <w:r>
        <w:rPr>
          <w:rFonts w:asciiTheme="minorEastAsia" w:hAnsiTheme="minorEastAsia"/>
          <w:sz w:val="28"/>
          <w:szCs w:val="28"/>
        </w:rPr>
        <w:t>PWD</w:t>
      </w:r>
      <w:r>
        <w:rPr>
          <w:rFonts w:asciiTheme="minorEastAsia" w:hAnsiTheme="minorEastAsia" w:hint="eastAsia"/>
          <w:sz w:val="28"/>
          <w:szCs w:val="28"/>
        </w:rPr>
        <w:t>：正或反向血流速度≥1</w:t>
      </w:r>
      <w:r>
        <w:rPr>
          <w:rFonts w:asciiTheme="minorEastAsia" w:hAnsiTheme="minorEastAsia"/>
          <w:sz w:val="28"/>
          <w:szCs w:val="28"/>
        </w:rPr>
        <w:t>0m/s</w:t>
      </w:r>
      <w:r>
        <w:rPr>
          <w:rFonts w:asciiTheme="minorEastAsia" w:hAnsiTheme="minorEastAsia" w:hint="eastAsia"/>
          <w:sz w:val="28"/>
          <w:szCs w:val="28"/>
        </w:rPr>
        <w:t>；</w:t>
      </w:r>
      <w:r>
        <w:rPr>
          <w:rFonts w:asciiTheme="minorEastAsia" w:hAnsiTheme="minorEastAsia"/>
          <w:sz w:val="28"/>
          <w:szCs w:val="28"/>
        </w:rPr>
        <w:t>CWD</w:t>
      </w:r>
      <w:r>
        <w:rPr>
          <w:rFonts w:asciiTheme="minorEastAsia" w:hAnsiTheme="minorEastAsia" w:hint="eastAsia"/>
          <w:sz w:val="28"/>
          <w:szCs w:val="28"/>
        </w:rPr>
        <w:t>：正或反向血流速度≥</w:t>
      </w:r>
      <w:r>
        <w:rPr>
          <w:rFonts w:asciiTheme="minorEastAsia" w:hAnsiTheme="minorEastAsia"/>
          <w:sz w:val="28"/>
          <w:szCs w:val="28"/>
        </w:rPr>
        <w:t>50</w:t>
      </w:r>
      <w:r>
        <w:rPr>
          <w:rFonts w:asciiTheme="minorEastAsia" w:hAnsiTheme="minorEastAsia" w:hint="eastAsia"/>
          <w:sz w:val="28"/>
          <w:szCs w:val="28"/>
        </w:rPr>
        <w:t>m</w:t>
      </w:r>
      <w:r>
        <w:rPr>
          <w:rFonts w:asciiTheme="minorEastAsia" w:hAnsiTheme="minorEastAsia"/>
          <w:sz w:val="28"/>
          <w:szCs w:val="28"/>
        </w:rPr>
        <w:t>/s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最小测量速度，非噪声信号：≤</w:t>
      </w:r>
      <w:r>
        <w:rPr>
          <w:rFonts w:asciiTheme="minorEastAsia" w:hAnsiTheme="minorEastAsia"/>
          <w:sz w:val="28"/>
          <w:szCs w:val="28"/>
        </w:rPr>
        <w:t>0.5mm/s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★多普勒取样容积宽度：</w:t>
      </w:r>
      <w:r>
        <w:rPr>
          <w:rFonts w:asciiTheme="minorEastAsia" w:hAnsiTheme="minorEastAsia"/>
          <w:sz w:val="28"/>
          <w:szCs w:val="28"/>
        </w:rPr>
        <w:t>0.5-</w:t>
      </w:r>
      <w:r>
        <w:rPr>
          <w:rFonts w:asciiTheme="minorEastAsia" w:hAnsiTheme="minorEastAsia" w:hint="eastAsia"/>
          <w:sz w:val="28"/>
          <w:szCs w:val="28"/>
        </w:rPr>
        <w:t>40</w:t>
      </w:r>
      <w:r>
        <w:rPr>
          <w:rFonts w:asciiTheme="minorEastAsia" w:hAnsiTheme="minorEastAsia"/>
          <w:sz w:val="28"/>
          <w:szCs w:val="28"/>
        </w:rPr>
        <w:t>mm</w:t>
      </w:r>
      <w:r>
        <w:rPr>
          <w:rFonts w:asciiTheme="minorEastAsia" w:hAnsiTheme="minorEastAsia" w:hint="eastAsia"/>
          <w:sz w:val="28"/>
          <w:szCs w:val="28"/>
        </w:rPr>
        <w:t>，分级可调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基线</w:t>
      </w:r>
      <w:r>
        <w:rPr>
          <w:rFonts w:asciiTheme="minorEastAsia" w:hAnsiTheme="minorEastAsia"/>
          <w:sz w:val="28"/>
          <w:szCs w:val="28"/>
        </w:rPr>
        <w:t xml:space="preserve">: 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/>
          <w:sz w:val="28"/>
          <w:szCs w:val="28"/>
        </w:rPr>
        <w:t>30</w:t>
      </w:r>
      <w:r>
        <w:rPr>
          <w:rFonts w:asciiTheme="minorEastAsia" w:hAnsiTheme="minorEastAsia" w:hint="eastAsia"/>
          <w:sz w:val="28"/>
          <w:szCs w:val="28"/>
        </w:rPr>
        <w:t>级可调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平滑</w:t>
      </w:r>
      <w:r>
        <w:rPr>
          <w:rFonts w:asciiTheme="minorEastAsia" w:hAnsiTheme="minorEastAsia"/>
          <w:sz w:val="28"/>
          <w:szCs w:val="28"/>
        </w:rPr>
        <w:t xml:space="preserve">: 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级可调</w:t>
      </w:r>
    </w:p>
    <w:p w:rsidR="007341D9" w:rsidRDefault="000D6FB3">
      <w:pPr>
        <w:numPr>
          <w:ilvl w:val="2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声功率：</w:t>
      </w:r>
      <w:r>
        <w:rPr>
          <w:rFonts w:asciiTheme="minorEastAsia" w:hAnsiTheme="minorEastAsia"/>
          <w:sz w:val="28"/>
          <w:szCs w:val="28"/>
        </w:rPr>
        <w:t>0</w:t>
      </w:r>
      <w:r>
        <w:rPr>
          <w:rFonts w:asciiTheme="minorEastAsia" w:hAnsiTheme="minorEastAsia" w:hint="eastAsia"/>
          <w:sz w:val="28"/>
          <w:szCs w:val="28"/>
        </w:rPr>
        <w:t>－</w:t>
      </w:r>
      <w:r>
        <w:rPr>
          <w:rFonts w:asciiTheme="minorEastAsia" w:hAnsiTheme="minorEastAsia"/>
          <w:sz w:val="28"/>
          <w:szCs w:val="28"/>
        </w:rPr>
        <w:t>100%</w:t>
      </w:r>
      <w:r>
        <w:rPr>
          <w:rFonts w:asciiTheme="minorEastAsia" w:hAnsiTheme="minorEastAsia" w:hint="eastAsia"/>
          <w:sz w:val="28"/>
          <w:szCs w:val="28"/>
        </w:rPr>
        <w:t>可视可调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三维</w:t>
      </w:r>
      <w:r>
        <w:rPr>
          <w:rFonts w:asciiTheme="minorEastAsia" w:hAnsiTheme="minorEastAsia"/>
          <w:sz w:val="28"/>
          <w:szCs w:val="28"/>
        </w:rPr>
        <w:t>/</w:t>
      </w:r>
      <w:r>
        <w:rPr>
          <w:rFonts w:asciiTheme="minorEastAsia" w:hAnsiTheme="minorEastAsia" w:hint="eastAsia"/>
          <w:sz w:val="28"/>
          <w:szCs w:val="28"/>
        </w:rPr>
        <w:t>四维成像：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支持弹性成像</w:t>
      </w:r>
    </w:p>
    <w:p w:rsidR="007341D9" w:rsidRDefault="000D6FB3">
      <w:pPr>
        <w:numPr>
          <w:ilvl w:val="1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支持超声影像WIFI无线实时传输（可与IPhone手机、IPad平</w:t>
      </w:r>
      <w:r>
        <w:rPr>
          <w:rFonts w:asciiTheme="minorEastAsia" w:hAnsiTheme="minorEastAsia" w:hint="eastAsia"/>
          <w:sz w:val="28"/>
          <w:szCs w:val="28"/>
        </w:rPr>
        <w:lastRenderedPageBreak/>
        <w:t>板电脑进行超声影像的无线传输，实时地观察到超声仪器设备上的诊断图像，与操作医生同步诊断，并可独立冻结图像及回放电影，不影响操作医生进行下一个病人的检查。存储在手持设备上的原始超声影像，可以进行旋转、放大等图像处理。）</w:t>
      </w:r>
    </w:p>
    <w:p w:rsidR="007341D9" w:rsidRDefault="000D6F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四、配置</w:t>
      </w:r>
    </w:p>
    <w:p w:rsidR="007341D9" w:rsidRDefault="000D6F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/>
          <w:sz w:val="28"/>
          <w:szCs w:val="28"/>
        </w:rPr>
        <w:t>.1</w:t>
      </w:r>
      <w:r>
        <w:rPr>
          <w:rFonts w:asciiTheme="minorEastAsia" w:hAnsiTheme="minorEastAsia" w:hint="eastAsia"/>
          <w:sz w:val="28"/>
          <w:szCs w:val="28"/>
        </w:rPr>
        <w:t>便携式全数字彩色多普勒超声诊断系统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台</w:t>
      </w:r>
    </w:p>
    <w:p w:rsidR="007341D9" w:rsidRDefault="000D6F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/>
          <w:sz w:val="28"/>
          <w:szCs w:val="28"/>
        </w:rPr>
        <w:t>.2</w:t>
      </w:r>
      <w:r>
        <w:rPr>
          <w:rFonts w:asciiTheme="minorEastAsia" w:hAnsiTheme="minorEastAsia" w:hint="eastAsia"/>
          <w:sz w:val="28"/>
          <w:szCs w:val="28"/>
        </w:rPr>
        <w:t>探头：高频线阵探头</w:t>
      </w:r>
      <w:r>
        <w:rPr>
          <w:rFonts w:asciiTheme="minorEastAsia" w:hAnsiTheme="minor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只，扫描宽度≥50mm</w:t>
      </w:r>
    </w:p>
    <w:p w:rsidR="007341D9" w:rsidRDefault="000D6FB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4.3</w:t>
      </w:r>
      <w:r w:rsidR="00150019">
        <w:rPr>
          <w:rFonts w:asciiTheme="minorEastAsia" w:hAnsiTheme="minorEastAsia" w:hint="eastAsia"/>
          <w:sz w:val="28"/>
          <w:szCs w:val="28"/>
        </w:rPr>
        <w:t>锂</w:t>
      </w:r>
      <w:r>
        <w:rPr>
          <w:rFonts w:asciiTheme="minorEastAsia" w:hAnsiTheme="minorEastAsia" w:hint="eastAsia"/>
          <w:sz w:val="28"/>
          <w:szCs w:val="28"/>
        </w:rPr>
        <w:t>电池一块</w:t>
      </w:r>
    </w:p>
    <w:p w:rsidR="00B758E6" w:rsidRPr="00B758E6" w:rsidRDefault="00B758E6" w:rsidP="00B758E6">
      <w:pPr>
        <w:rPr>
          <w:sz w:val="28"/>
          <w:szCs w:val="28"/>
        </w:rPr>
      </w:pPr>
      <w:r w:rsidRPr="00B758E6">
        <w:rPr>
          <w:rFonts w:hint="eastAsia"/>
          <w:sz w:val="28"/>
          <w:szCs w:val="28"/>
        </w:rPr>
        <w:t>4.4</w:t>
      </w:r>
      <w:r w:rsidRPr="00B758E6">
        <w:rPr>
          <w:rFonts w:hint="eastAsia"/>
          <w:sz w:val="28"/>
          <w:szCs w:val="28"/>
        </w:rPr>
        <w:t>适用于主机的便携式拉箱包</w:t>
      </w:r>
      <w:r w:rsidRPr="00B758E6">
        <w:rPr>
          <w:rFonts w:hint="eastAsia"/>
          <w:sz w:val="28"/>
          <w:szCs w:val="28"/>
        </w:rPr>
        <w:t>1</w:t>
      </w:r>
      <w:r w:rsidRPr="00B758E6">
        <w:rPr>
          <w:rFonts w:hint="eastAsia"/>
          <w:sz w:val="28"/>
          <w:szCs w:val="28"/>
        </w:rPr>
        <w:t>个。</w:t>
      </w:r>
    </w:p>
    <w:p w:rsidR="007341D9" w:rsidRDefault="00B758E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备注：</w:t>
      </w:r>
      <w:r w:rsidR="000D6FB3">
        <w:rPr>
          <w:rFonts w:asciiTheme="minorEastAsia" w:hAnsiTheme="minorEastAsia" w:hint="eastAsia"/>
          <w:sz w:val="28"/>
          <w:szCs w:val="28"/>
        </w:rPr>
        <w:t>★号参数为重点参数，必须完全符合。中标后需提供样机验证参数。</w:t>
      </w:r>
    </w:p>
    <w:p w:rsidR="007341D9" w:rsidRDefault="007341D9">
      <w:pPr>
        <w:rPr>
          <w:rFonts w:asciiTheme="minorEastAsia" w:hAnsiTheme="minorEastAsia"/>
          <w:sz w:val="28"/>
          <w:szCs w:val="28"/>
        </w:rPr>
      </w:pPr>
    </w:p>
    <w:sectPr w:rsidR="007341D9" w:rsidSect="007341D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193" w:rsidRDefault="00E71193" w:rsidP="00B758E6">
      <w:r>
        <w:separator/>
      </w:r>
    </w:p>
  </w:endnote>
  <w:endnote w:type="continuationSeparator" w:id="0">
    <w:p w:rsidR="00E71193" w:rsidRDefault="00E71193" w:rsidP="00B75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11227"/>
      <w:docPartObj>
        <w:docPartGallery w:val="Page Numbers (Bottom of Page)"/>
        <w:docPartUnique/>
      </w:docPartObj>
    </w:sdtPr>
    <w:sdtContent>
      <w:p w:rsidR="00150019" w:rsidRDefault="00150019">
        <w:pPr>
          <w:pStyle w:val="a3"/>
          <w:jc w:val="center"/>
        </w:pPr>
        <w:fldSimple w:instr=" PAGE   \* MERGEFORMAT ">
          <w:r w:rsidRPr="00150019">
            <w:rPr>
              <w:noProof/>
              <w:lang w:val="zh-CN"/>
            </w:rPr>
            <w:t>1</w:t>
          </w:r>
        </w:fldSimple>
      </w:p>
    </w:sdtContent>
  </w:sdt>
  <w:p w:rsidR="00150019" w:rsidRDefault="0015001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193" w:rsidRDefault="00E71193" w:rsidP="00B758E6">
      <w:r>
        <w:separator/>
      </w:r>
    </w:p>
  </w:footnote>
  <w:footnote w:type="continuationSeparator" w:id="0">
    <w:p w:rsidR="00E71193" w:rsidRDefault="00E71193" w:rsidP="00B75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0119"/>
    <w:multiLevelType w:val="multilevel"/>
    <w:tmpl w:val="0BBD0119"/>
    <w:lvl w:ilvl="0">
      <w:start w:val="1"/>
      <w:numFmt w:val="chineseCountingThousand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lvlText w:val="%2."/>
      <w:lvlJc w:val="left"/>
      <w:pPr>
        <w:ind w:left="1984" w:firstLine="0"/>
      </w:pPr>
      <w:rPr>
        <w:rFonts w:hint="eastAsia"/>
      </w:rPr>
    </w:lvl>
    <w:lvl w:ilvl="2">
      <w:start w:val="1"/>
      <w:numFmt w:val="decimal"/>
      <w:isLgl/>
      <w:lvlText w:val="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lvlText w:val="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isLgl/>
      <w:lvlText w:val="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lvlText w:val="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1EA66C24"/>
    <w:multiLevelType w:val="multilevel"/>
    <w:tmpl w:val="1EA66C24"/>
    <w:lvl w:ilvl="0">
      <w:start w:val="1"/>
      <w:numFmt w:val="decimal"/>
      <w:lvlText w:val="%1)"/>
      <w:lvlJc w:val="left"/>
      <w:pPr>
        <w:tabs>
          <w:tab w:val="left" w:pos="1266"/>
        </w:tabs>
        <w:ind w:left="1266" w:hanging="420"/>
      </w:pPr>
    </w:lvl>
    <w:lvl w:ilvl="1">
      <w:start w:val="7"/>
      <w:numFmt w:val="japaneseCounting"/>
      <w:lvlText w:val="%2、"/>
      <w:lvlJc w:val="left"/>
      <w:pPr>
        <w:ind w:left="177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31FF3F0C"/>
    <w:multiLevelType w:val="multilevel"/>
    <w:tmpl w:val="31FF3F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="宋体" w:eastAsia="宋体" w:hAnsi="宋体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1D9"/>
    <w:rsid w:val="000321F7"/>
    <w:rsid w:val="000D6FB3"/>
    <w:rsid w:val="00150019"/>
    <w:rsid w:val="00224ED0"/>
    <w:rsid w:val="003836F3"/>
    <w:rsid w:val="005801D9"/>
    <w:rsid w:val="00602651"/>
    <w:rsid w:val="00603145"/>
    <w:rsid w:val="006D59AE"/>
    <w:rsid w:val="007341D9"/>
    <w:rsid w:val="00886AFF"/>
    <w:rsid w:val="00A000DC"/>
    <w:rsid w:val="00B758E6"/>
    <w:rsid w:val="00BE15FC"/>
    <w:rsid w:val="00E71193"/>
    <w:rsid w:val="00F47645"/>
    <w:rsid w:val="303F4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7341D9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7341D9"/>
    <w:pPr>
      <w:keepNext/>
      <w:keepLines/>
      <w:numPr>
        <w:ilvl w:val="1"/>
        <w:numId w:val="1"/>
      </w:numPr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34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34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341D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341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357</Words>
  <Characters>2040</Characters>
  <Application>Microsoft Office Word</Application>
  <DocSecurity>0</DocSecurity>
  <Lines>17</Lines>
  <Paragraphs>4</Paragraphs>
  <ScaleCrop>false</ScaleCrop>
  <Company>微软中国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yk</dc:creator>
  <cp:lastModifiedBy>常万勇</cp:lastModifiedBy>
  <cp:revision>3</cp:revision>
  <dcterms:created xsi:type="dcterms:W3CDTF">2021-11-04T03:08:00Z</dcterms:created>
  <dcterms:modified xsi:type="dcterms:W3CDTF">2021-11-04T03:15:00Z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2B2C0438EC3D43DEB8F43CDAC905E719</vt:lpwstr>
  </property>
</Properties>
</file>