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55C" w:rsidRPr="00B451F9" w:rsidRDefault="002D2A91" w:rsidP="00B451F9">
      <w:pPr>
        <w:spacing w:line="560" w:lineRule="exact"/>
        <w:jc w:val="center"/>
        <w:rPr>
          <w:rFonts w:ascii="方正小标宋简体" w:eastAsia="方正小标宋简体" w:hAnsi="仿宋" w:hint="eastAsia"/>
          <w:color w:val="000000" w:themeColor="text1"/>
          <w:sz w:val="44"/>
          <w:szCs w:val="32"/>
        </w:rPr>
      </w:pPr>
      <w:r w:rsidRPr="00B451F9">
        <w:rPr>
          <w:rFonts w:ascii="方正小标宋简体" w:eastAsia="方正小标宋简体" w:hAnsi="仿宋" w:hint="eastAsia"/>
          <w:color w:val="000000" w:themeColor="text1"/>
          <w:sz w:val="44"/>
          <w:szCs w:val="32"/>
        </w:rPr>
        <w:t>2018</w:t>
      </w:r>
      <w:r w:rsidR="0027555C" w:rsidRPr="00B451F9">
        <w:rPr>
          <w:rFonts w:ascii="方正小标宋简体" w:eastAsia="方正小标宋简体" w:hAnsi="仿宋" w:hint="eastAsia"/>
          <w:color w:val="000000" w:themeColor="text1"/>
          <w:sz w:val="44"/>
          <w:szCs w:val="32"/>
        </w:rPr>
        <w:t>年个人述职述廉报告</w:t>
      </w:r>
    </w:p>
    <w:p w:rsidR="0027555C" w:rsidRPr="00B451F9" w:rsidRDefault="0027555C" w:rsidP="00B451F9">
      <w:pPr>
        <w:spacing w:line="560" w:lineRule="exact"/>
        <w:jc w:val="center"/>
        <w:rPr>
          <w:rFonts w:ascii="方正小标宋简体" w:eastAsia="方正小标宋简体" w:hAnsi="仿宋" w:hint="eastAsia"/>
          <w:color w:val="000000" w:themeColor="text1"/>
          <w:sz w:val="32"/>
          <w:szCs w:val="32"/>
        </w:rPr>
      </w:pPr>
      <w:r w:rsidRPr="00B451F9">
        <w:rPr>
          <w:rFonts w:ascii="方正小标宋简体" w:eastAsia="方正小标宋简体" w:hAnsi="仿宋" w:hint="eastAsia"/>
          <w:color w:val="000000" w:themeColor="text1"/>
          <w:sz w:val="32"/>
          <w:szCs w:val="32"/>
        </w:rPr>
        <w:t>淮北市疾病预防控制中心  胡祥标</w:t>
      </w:r>
    </w:p>
    <w:p w:rsidR="00D92C4B" w:rsidRPr="00B451F9" w:rsidRDefault="00D92C4B" w:rsidP="00B451F9">
      <w:pPr>
        <w:spacing w:line="560" w:lineRule="exact"/>
        <w:jc w:val="center"/>
        <w:rPr>
          <w:rFonts w:ascii="方正小标宋简体" w:eastAsia="方正小标宋简体" w:hAnsi="仿宋" w:hint="eastAsia"/>
          <w:color w:val="000000" w:themeColor="text1"/>
          <w:sz w:val="32"/>
          <w:szCs w:val="32"/>
        </w:rPr>
      </w:pPr>
      <w:r w:rsidRPr="00B451F9">
        <w:rPr>
          <w:rFonts w:ascii="方正小标宋简体" w:eastAsia="方正小标宋简体" w:hAnsi="仿宋" w:hint="eastAsia"/>
          <w:color w:val="000000" w:themeColor="text1"/>
          <w:sz w:val="32"/>
          <w:szCs w:val="32"/>
        </w:rPr>
        <w:t>（</w:t>
      </w:r>
      <w:r w:rsidRPr="00B451F9">
        <w:rPr>
          <w:rFonts w:ascii="方正小标宋简体" w:eastAsia="方正小标宋简体" w:hAnsi="仿宋" w:hint="eastAsia"/>
          <w:color w:val="000000" w:themeColor="text1"/>
          <w:sz w:val="32"/>
          <w:szCs w:val="32"/>
        </w:rPr>
        <w:t>2019年1月2</w:t>
      </w:r>
      <w:r w:rsidRPr="00B451F9">
        <w:rPr>
          <w:rFonts w:ascii="方正小标宋简体" w:eastAsia="方正小标宋简体" w:hAnsi="仿宋" w:hint="eastAsia"/>
          <w:color w:val="000000" w:themeColor="text1"/>
          <w:sz w:val="32"/>
          <w:szCs w:val="32"/>
        </w:rPr>
        <w:t>5</w:t>
      </w:r>
      <w:r w:rsidRPr="00B451F9">
        <w:rPr>
          <w:rFonts w:ascii="方正小标宋简体" w:eastAsia="方正小标宋简体" w:hAnsi="仿宋" w:hint="eastAsia"/>
          <w:color w:val="000000" w:themeColor="text1"/>
          <w:sz w:val="32"/>
          <w:szCs w:val="32"/>
        </w:rPr>
        <w:t>日</w:t>
      </w:r>
      <w:r w:rsidRPr="00B451F9">
        <w:rPr>
          <w:rFonts w:ascii="方正小标宋简体" w:eastAsia="方正小标宋简体" w:hAnsi="仿宋" w:hint="eastAsia"/>
          <w:color w:val="000000" w:themeColor="text1"/>
          <w:sz w:val="32"/>
          <w:szCs w:val="32"/>
        </w:rPr>
        <w:t>）</w:t>
      </w:r>
    </w:p>
    <w:p w:rsidR="00D92C4B" w:rsidRPr="00B451F9" w:rsidRDefault="00D92C4B" w:rsidP="00B451F9">
      <w:pPr>
        <w:spacing w:line="560" w:lineRule="exact"/>
        <w:ind w:firstLineChars="200" w:firstLine="64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</w:p>
    <w:p w:rsidR="0027555C" w:rsidRPr="00B451F9" w:rsidRDefault="0027555C" w:rsidP="00B451F9">
      <w:pPr>
        <w:spacing w:line="560" w:lineRule="exact"/>
        <w:ind w:firstLineChars="200" w:firstLine="64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根据组织安排，本人于2011年8月被聘任为市疾病预防控制中心首席专家，中心班子成员，协助王明灿主任分管防疫、</w:t>
      </w:r>
      <w:r w:rsidR="002D2A91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应急办、</w:t>
      </w:r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艾滋病性病防治、理化检验、微生物检验</w:t>
      </w:r>
      <w:r w:rsidR="002D2A91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、质量控制</w:t>
      </w:r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及美沙酮门诊等相关业务工作。</w:t>
      </w:r>
    </w:p>
    <w:p w:rsidR="0027555C" w:rsidRPr="00B451F9" w:rsidRDefault="002D2A91" w:rsidP="00B451F9">
      <w:pPr>
        <w:pStyle w:val="a3"/>
        <w:spacing w:before="0" w:beforeAutospacing="0" w:after="0" w:afterAutospacing="0" w:line="560" w:lineRule="exact"/>
        <w:ind w:firstLine="525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2018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年，在市卫计委的正确领导和真挚关怀下，</w:t>
      </w:r>
      <w:proofErr w:type="gramStart"/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团结疾控中心</w:t>
      </w:r>
      <w:proofErr w:type="gramEnd"/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领导班子各成员，密切配合相互协作，</w:t>
      </w:r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服务所分管科室，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紧紧围绕本单位中心工作，认真履行自己的岗位职责。</w:t>
      </w:r>
    </w:p>
    <w:p w:rsidR="0027555C" w:rsidRPr="00B451F9" w:rsidRDefault="0027555C" w:rsidP="00B451F9">
      <w:pPr>
        <w:spacing w:line="560" w:lineRule="exact"/>
        <w:ind w:firstLineChars="200" w:firstLine="640"/>
        <w:rPr>
          <w:rFonts w:ascii="黑体" w:eastAsia="黑体" w:hAnsi="黑体" w:hint="eastAsia"/>
          <w:color w:val="000000" w:themeColor="text1"/>
          <w:sz w:val="32"/>
          <w:szCs w:val="32"/>
        </w:rPr>
      </w:pPr>
      <w:r w:rsidRPr="00B451F9">
        <w:rPr>
          <w:rFonts w:ascii="黑体" w:eastAsia="黑体" w:hAnsi="黑体" w:hint="eastAsia"/>
          <w:color w:val="000000" w:themeColor="text1"/>
          <w:sz w:val="32"/>
          <w:szCs w:val="32"/>
        </w:rPr>
        <w:t>一、加强学习，不断提高自身素质</w:t>
      </w:r>
    </w:p>
    <w:p w:rsidR="009300B0" w:rsidRPr="00B451F9" w:rsidRDefault="0027555C" w:rsidP="00B451F9">
      <w:pPr>
        <w:spacing w:line="560" w:lineRule="exact"/>
        <w:ind w:firstLineChars="200" w:firstLine="643"/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</w:pPr>
      <w:r w:rsidRPr="00B451F9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（一）</w:t>
      </w:r>
      <w:r w:rsidR="009300B0" w:rsidRPr="00B451F9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加强政治理论学习</w:t>
      </w:r>
    </w:p>
    <w:p w:rsidR="0027555C" w:rsidRPr="00B451F9" w:rsidRDefault="0027555C" w:rsidP="00B451F9">
      <w:pPr>
        <w:spacing w:line="560" w:lineRule="exact"/>
        <w:ind w:firstLineChars="200" w:firstLine="64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积极参加本中心组织的各类学习，</w:t>
      </w:r>
      <w:r w:rsidR="00295AA6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认真学习党的十九大精神和新修订</w:t>
      </w:r>
      <w:r w:rsidR="00F50B39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的</w:t>
      </w:r>
      <w:r w:rsidR="00295AA6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《党章》</w:t>
      </w:r>
      <w:r w:rsidR="004312C3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及一系列重要文献；参加市直卫生计生系统“十九大精神”干部集中轮训暨党务干部培训班。通过学习，</w:t>
      </w:r>
      <w:r w:rsidR="00F50B39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本人的政治理论水平有所提高。</w:t>
      </w:r>
      <w:r w:rsidR="004312C3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深入理解</w:t>
      </w:r>
      <w:r w:rsidR="00F50B39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了</w:t>
      </w:r>
      <w:r w:rsidR="00012AF2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习近平新时代中国特色社会主义思想的内涵和重大意义，</w:t>
      </w:r>
      <w:r w:rsidR="009300B0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明确</w:t>
      </w:r>
      <w:r w:rsidR="00F50B39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了坚持和贯彻这一思想，</w:t>
      </w:r>
      <w:r w:rsidR="009300B0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必须牢牢</w:t>
      </w:r>
      <w:r w:rsidR="0061679D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把握党的基本理论、基本路线和基本方略，坚持全面从严治党。</w:t>
      </w:r>
    </w:p>
    <w:p w:rsidR="009300B0" w:rsidRPr="00B451F9" w:rsidRDefault="0027555C" w:rsidP="00B451F9">
      <w:pPr>
        <w:spacing w:line="560" w:lineRule="exact"/>
        <w:ind w:firstLineChars="200" w:firstLine="643"/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</w:pPr>
      <w:r w:rsidRPr="00B451F9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（二）</w:t>
      </w:r>
      <w:r w:rsidR="009300B0" w:rsidRPr="00B451F9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注重业务学习</w:t>
      </w:r>
    </w:p>
    <w:p w:rsidR="009300B0" w:rsidRPr="00B451F9" w:rsidRDefault="00012AF2" w:rsidP="00B451F9">
      <w:pPr>
        <w:spacing w:line="560" w:lineRule="exact"/>
        <w:ind w:firstLineChars="200" w:firstLine="64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持续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坚持</w:t>
      </w:r>
      <w:r w:rsidR="009300B0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学习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现代预防医学</w:t>
      </w:r>
      <w:r w:rsidR="009300B0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的新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理论，</w:t>
      </w:r>
      <w:r w:rsidR="009300B0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探索新方法，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把学习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lastRenderedPageBreak/>
        <w:t>与工作有机地结合在一起，做到学习工作化，工作学习化，两者相互促进，</w:t>
      </w:r>
      <w:r w:rsidR="00F50B39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共同提高。通过学习，专业技术水平有了更进一步提高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，获得了省内同行及专家学者的高度评价。先后多次受邀</w:t>
      </w:r>
      <w:r w:rsidR="000F229F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市内</w:t>
      </w:r>
      <w:proofErr w:type="gramStart"/>
      <w:r w:rsidR="000F229F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外相关</w:t>
      </w:r>
      <w:proofErr w:type="gramEnd"/>
      <w:r w:rsidR="000F229F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业务</w:t>
      </w:r>
      <w:r w:rsidR="009300B0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单位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，开展专题讲座和学术交流。</w:t>
      </w:r>
    </w:p>
    <w:p w:rsidR="0027555C" w:rsidRPr="00B451F9" w:rsidRDefault="009300B0" w:rsidP="00B451F9">
      <w:pPr>
        <w:spacing w:line="560" w:lineRule="exact"/>
        <w:ind w:firstLineChars="200" w:firstLine="640"/>
        <w:rPr>
          <w:rFonts w:ascii="黑体" w:eastAsia="黑体" w:hAnsi="黑体" w:hint="eastAsia"/>
          <w:color w:val="000000" w:themeColor="text1"/>
          <w:sz w:val="32"/>
          <w:szCs w:val="32"/>
        </w:rPr>
      </w:pPr>
      <w:r w:rsidRPr="00B451F9">
        <w:rPr>
          <w:rFonts w:ascii="黑体" w:eastAsia="黑体" w:hAnsi="黑体" w:hint="eastAsia"/>
          <w:color w:val="000000" w:themeColor="text1"/>
          <w:sz w:val="32"/>
          <w:szCs w:val="32"/>
        </w:rPr>
        <w:t>二、</w:t>
      </w:r>
      <w:r w:rsidR="0027555C" w:rsidRPr="00B451F9">
        <w:rPr>
          <w:rFonts w:ascii="黑体" w:eastAsia="黑体" w:hAnsi="黑体" w:hint="eastAsia"/>
          <w:color w:val="000000" w:themeColor="text1"/>
          <w:sz w:val="32"/>
          <w:szCs w:val="32"/>
        </w:rPr>
        <w:t>廉洁自律，切实保障项目资金的安全</w:t>
      </w:r>
    </w:p>
    <w:p w:rsidR="0027555C" w:rsidRPr="00B451F9" w:rsidRDefault="0027555C" w:rsidP="00B451F9">
      <w:pPr>
        <w:spacing w:line="560" w:lineRule="exact"/>
        <w:ind w:firstLineChars="200" w:firstLine="64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加强对分管科室项目工作的管理，落实</w:t>
      </w:r>
      <w:proofErr w:type="gramStart"/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各风险</w:t>
      </w:r>
      <w:proofErr w:type="gramEnd"/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点的监管。为了保障项目资金的安全使用，</w:t>
      </w:r>
      <w:r w:rsidR="009300B0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一是</w:t>
      </w:r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本人带领相关科室专业人员认真学习项目的实施方案，制定切实可行的执行计划，亲自参与并亲临指导执行计划的具体实施，严格按照项目要求使用资金，坚决杜绝滥用、套用项目经费，找准风险点，加强防控，确保项目资金的安全。</w:t>
      </w:r>
      <w:r w:rsidR="009300B0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二是</w:t>
      </w:r>
      <w:r w:rsidR="000F229F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加强对党员的党纪教育，带领支部党员干部认真学习中国共产党纪律处分条例，结合</w:t>
      </w:r>
      <w:r w:rsidR="0061679D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身边违纪违法案件的实例，从而起到预防和警示作用，防止</w:t>
      </w:r>
      <w:r w:rsidR="00F50B39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在项目资金使用过程中</w:t>
      </w:r>
      <w:r w:rsidR="0061679D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违纪违法事件的发生。</w:t>
      </w:r>
    </w:p>
    <w:p w:rsidR="0027555C" w:rsidRPr="00B451F9" w:rsidRDefault="0027555C" w:rsidP="00B451F9">
      <w:pPr>
        <w:spacing w:line="560" w:lineRule="exact"/>
        <w:ind w:firstLineChars="200" w:firstLine="640"/>
        <w:rPr>
          <w:rFonts w:ascii="黑体" w:eastAsia="黑体" w:hAnsi="黑体" w:hint="eastAsia"/>
          <w:color w:val="000000" w:themeColor="text1"/>
          <w:sz w:val="32"/>
          <w:szCs w:val="32"/>
        </w:rPr>
      </w:pPr>
      <w:r w:rsidRPr="00B451F9">
        <w:rPr>
          <w:rFonts w:ascii="黑体" w:eastAsia="黑体" w:hAnsi="黑体" w:hint="eastAsia"/>
          <w:color w:val="000000" w:themeColor="text1"/>
          <w:sz w:val="32"/>
          <w:szCs w:val="32"/>
        </w:rPr>
        <w:t>三、结合工作实际，指导疾病预防控制工作的开展</w:t>
      </w:r>
    </w:p>
    <w:p w:rsidR="0061679D" w:rsidRPr="00B451F9" w:rsidRDefault="0061679D" w:rsidP="00B451F9">
      <w:pPr>
        <w:spacing w:line="560" w:lineRule="exact"/>
        <w:ind w:firstLineChars="196" w:firstLine="63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 w:rsidRPr="00B451F9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（一）认真做好艾滋病性病预防控制工作。</w:t>
      </w:r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根据项目工作要求，</w:t>
      </w:r>
      <w:r w:rsidR="00F50B39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组织并参与多次项目培训；</w:t>
      </w:r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强化疫情的网络报告，扩大检测范围；加强随访管理，提高治疗水平；扩大宣传和干预覆盖面，提高人们的自我防护意识；加强医疗救治工作，提高感染者和病人生活质量。</w:t>
      </w:r>
    </w:p>
    <w:p w:rsidR="0027555C" w:rsidRPr="00B451F9" w:rsidRDefault="00F50B39" w:rsidP="00B451F9">
      <w:pPr>
        <w:spacing w:line="560" w:lineRule="exact"/>
        <w:ind w:firstLineChars="196" w:firstLine="63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 w:rsidRPr="00B451F9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（二</w:t>
      </w:r>
      <w:r w:rsidR="0027555C" w:rsidRPr="00B451F9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）指导全市传染病疫情报告工作的开展。</w:t>
      </w:r>
      <w:r w:rsidR="005C5069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举办全市疫情报告管理</w:t>
      </w:r>
      <w:r w:rsidR="00A564FA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专业</w:t>
      </w:r>
      <w:r w:rsidR="005C5069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人员培训2次，组织开展现场督查2次，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针对</w:t>
      </w:r>
      <w:r w:rsidR="005C5069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在检</w:t>
      </w:r>
      <w:r w:rsidR="005C5069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lastRenderedPageBreak/>
        <w:t>查过程中发现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的问题，</w:t>
      </w:r>
      <w:r w:rsidR="005C5069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要求</w:t>
      </w:r>
      <w:r w:rsidR="00A564FA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相关单位</w:t>
      </w:r>
      <w:r w:rsidR="005C5069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限期整改，</w:t>
      </w:r>
      <w:r w:rsidR="00A564FA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并组织回访。通过开展这些工作，疫情报告的质量达到大幅提升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。</w:t>
      </w:r>
    </w:p>
    <w:p w:rsidR="0027555C" w:rsidRPr="00B451F9" w:rsidRDefault="005C5069" w:rsidP="00B451F9">
      <w:pPr>
        <w:spacing w:line="560" w:lineRule="exact"/>
        <w:ind w:firstLineChars="196" w:firstLine="63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 w:rsidRPr="00B451F9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（三</w:t>
      </w:r>
      <w:r w:rsidR="0027555C" w:rsidRPr="00B451F9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）加强实验室质量的管理，提高实验工作的质量。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一是加强本中心自身实验室的管理，强化硬件设备的维护和保养；在软件资料方面，按照规范标准要求，做好实验</w:t>
      </w:r>
      <w:r w:rsidR="00A564FA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记录和资料的归档。二是开展对基层实验室质量的管理和生物安全检查。2018年，在市卫计委的组织领导下</w:t>
      </w:r>
      <w:r w:rsidR="00E92B10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，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我们对全市二级以上医疗机构</w:t>
      </w:r>
      <w:r w:rsidR="00A564FA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的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实验室</w:t>
      </w:r>
      <w:r w:rsidR="00A564FA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全面进行了</w:t>
      </w:r>
      <w:r w:rsidR="00ED2237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业务指导，通过现场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查</w:t>
      </w:r>
      <w:r w:rsidR="00ED2237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看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，找出了存在的许多问题，经过与相关单位专业人员的沟通，这些问题都得到了很好的解决，从而工作质量得到了大幅提升。</w:t>
      </w:r>
      <w:r w:rsidR="00A564FA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三是完成了实验室程序文件和质量手册的换版工作，</w:t>
      </w:r>
      <w:r w:rsidR="00E92B10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顺利通过了检验检测机构资质认定评审。</w:t>
      </w:r>
      <w:r w:rsidR="001874D8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四是强化实验室易制毒易制爆等危险化学用品的管理，购置专用储存设备，实行双人双锁及使用登记制度。</w:t>
      </w:r>
    </w:p>
    <w:p w:rsidR="0027555C" w:rsidRPr="00B451F9" w:rsidRDefault="00E92B10" w:rsidP="00B451F9">
      <w:pPr>
        <w:spacing w:line="560" w:lineRule="exact"/>
        <w:ind w:firstLineChars="200" w:firstLine="643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 w:rsidRPr="00B451F9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（四</w:t>
      </w:r>
      <w:r w:rsidR="0027555C" w:rsidRPr="00B451F9">
        <w:rPr>
          <w:rFonts w:ascii="楷体_GB2312" w:eastAsia="楷体_GB2312" w:hAnsi="仿宋" w:hint="eastAsia"/>
          <w:b/>
          <w:color w:val="000000" w:themeColor="text1"/>
          <w:sz w:val="32"/>
          <w:szCs w:val="32"/>
        </w:rPr>
        <w:t>）指导突发公共卫生事件的应急处置。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指导并亲自参与食物中毒及多起学校流感</w:t>
      </w:r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、风疹、水痘等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爆发</w:t>
      </w:r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疫情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的</w:t>
      </w:r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现场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处置</w:t>
      </w:r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工作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并取得了很好的效果。</w:t>
      </w:r>
    </w:p>
    <w:p w:rsidR="0027555C" w:rsidRPr="00B451F9" w:rsidRDefault="00ED2237" w:rsidP="00B451F9">
      <w:pPr>
        <w:spacing w:line="560" w:lineRule="exact"/>
        <w:ind w:firstLineChars="200" w:firstLine="640"/>
        <w:rPr>
          <w:rFonts w:ascii="黑体" w:eastAsia="黑体" w:hAnsi="黑体" w:hint="eastAsia"/>
          <w:color w:val="000000" w:themeColor="text1"/>
          <w:sz w:val="32"/>
          <w:szCs w:val="32"/>
        </w:rPr>
      </w:pPr>
      <w:r w:rsidRPr="00B451F9">
        <w:rPr>
          <w:rFonts w:ascii="黑体" w:eastAsia="黑体" w:hAnsi="黑体" w:hint="eastAsia"/>
          <w:color w:val="000000" w:themeColor="text1"/>
          <w:sz w:val="32"/>
          <w:szCs w:val="32"/>
        </w:rPr>
        <w:t>四</w:t>
      </w:r>
      <w:r w:rsidR="001874D8" w:rsidRPr="00B451F9">
        <w:rPr>
          <w:rFonts w:ascii="黑体" w:eastAsia="黑体" w:hAnsi="黑体" w:hint="eastAsia"/>
          <w:color w:val="000000" w:themeColor="text1"/>
          <w:sz w:val="32"/>
          <w:szCs w:val="32"/>
        </w:rPr>
        <w:t>、存在问题</w:t>
      </w:r>
    </w:p>
    <w:p w:rsidR="00A56939" w:rsidRPr="00B451F9" w:rsidRDefault="00A56939" w:rsidP="00B451F9">
      <w:pPr>
        <w:spacing w:line="560" w:lineRule="exact"/>
        <w:ind w:firstLineChars="200" w:firstLine="64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（一）对基层防病工作的指导力度不够。深入基层次数较少，深层次</w:t>
      </w:r>
      <w:r w:rsidR="001874D8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的</w:t>
      </w:r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问题没有及时</w:t>
      </w:r>
      <w:bookmarkStart w:id="0" w:name="_GoBack"/>
      <w:bookmarkEnd w:id="0"/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发现，指导力度有待</w:t>
      </w:r>
      <w:r w:rsidR="00931696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加强。</w:t>
      </w:r>
    </w:p>
    <w:p w:rsidR="00931696" w:rsidRPr="00B451F9" w:rsidRDefault="00931696" w:rsidP="00B451F9">
      <w:pPr>
        <w:spacing w:line="560" w:lineRule="exact"/>
        <w:ind w:firstLineChars="200" w:firstLine="64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（二）传帮带作用没有发挥。作为资深主任医师，在工作和学习中没有充分发挥自己的专业特长，教育和培养下级医师。</w:t>
      </w:r>
    </w:p>
    <w:p w:rsidR="0027555C" w:rsidRPr="00B451F9" w:rsidRDefault="00931696" w:rsidP="00B451F9">
      <w:pPr>
        <w:spacing w:line="560" w:lineRule="exact"/>
        <w:ind w:firstLineChars="200" w:firstLine="64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（三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）对</w:t>
      </w:r>
      <w:r w:rsidR="00ED2237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与分管科室专业人员之间的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沟通交流不够，思想教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lastRenderedPageBreak/>
        <w:t>育工作开展不深入。</w:t>
      </w:r>
    </w:p>
    <w:p w:rsidR="001874D8" w:rsidRPr="00B451F9" w:rsidRDefault="00931696" w:rsidP="00B451F9">
      <w:pPr>
        <w:pStyle w:val="a3"/>
        <w:tabs>
          <w:tab w:val="left" w:pos="4650"/>
        </w:tabs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（四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）工作的方式方法有时过于简单，</w:t>
      </w:r>
      <w:r w:rsidR="00F358A5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时有急躁情绪，有待于今后</w:t>
      </w:r>
      <w:r w:rsidR="0027555C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进一步改进。</w:t>
      </w:r>
    </w:p>
    <w:p w:rsidR="00E95C1D" w:rsidRPr="00B451F9" w:rsidRDefault="00E95C1D" w:rsidP="00B451F9">
      <w:pPr>
        <w:pStyle w:val="a3"/>
        <w:tabs>
          <w:tab w:val="left" w:pos="4650"/>
        </w:tabs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（五）工作不够细致。在安排工作上，往往对一些细小环节考虑不周，从而</w:t>
      </w:r>
      <w:r w:rsidR="001874D8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影响</w:t>
      </w:r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整体工作</w:t>
      </w:r>
      <w:r w:rsidR="001874D8"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的开展</w:t>
      </w:r>
      <w:r w:rsidRPr="00B451F9">
        <w:rPr>
          <w:rFonts w:ascii="仿宋_GB2312" w:eastAsia="仿宋_GB2312" w:hAnsi="仿宋" w:hint="eastAsia"/>
          <w:color w:val="000000" w:themeColor="text1"/>
          <w:sz w:val="32"/>
          <w:szCs w:val="32"/>
        </w:rPr>
        <w:t>，这是今后必需克服的。</w:t>
      </w:r>
    </w:p>
    <w:p w:rsidR="00E95C1D" w:rsidRPr="00B451F9" w:rsidRDefault="00E95C1D" w:rsidP="00B451F9">
      <w:pPr>
        <w:pStyle w:val="a3"/>
        <w:tabs>
          <w:tab w:val="left" w:pos="4650"/>
        </w:tabs>
        <w:spacing w:before="0" w:beforeAutospacing="0" w:after="0" w:afterAutospacing="0" w:line="560" w:lineRule="exact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</w:p>
    <w:p w:rsidR="00CB65A6" w:rsidRPr="00B451F9" w:rsidRDefault="00CB65A6" w:rsidP="00B451F9">
      <w:pPr>
        <w:spacing w:line="560" w:lineRule="exact"/>
        <w:rPr>
          <w:rFonts w:ascii="仿宋_GB2312" w:eastAsia="仿宋_GB2312" w:hint="eastAsia"/>
          <w:color w:val="000000" w:themeColor="text1"/>
          <w:sz w:val="32"/>
          <w:szCs w:val="32"/>
        </w:rPr>
      </w:pPr>
    </w:p>
    <w:p w:rsidR="00B451F9" w:rsidRPr="00B451F9" w:rsidRDefault="00B451F9" w:rsidP="00B451F9">
      <w:pPr>
        <w:spacing w:line="560" w:lineRule="exact"/>
        <w:rPr>
          <w:rFonts w:ascii="仿宋_GB2312" w:eastAsia="仿宋_GB2312"/>
          <w:color w:val="000000" w:themeColor="text1"/>
          <w:sz w:val="32"/>
          <w:szCs w:val="32"/>
        </w:rPr>
      </w:pPr>
    </w:p>
    <w:sectPr w:rsidR="00B451F9" w:rsidRPr="00B451F9" w:rsidSect="00D92C4B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352E7"/>
    <w:multiLevelType w:val="hybridMultilevel"/>
    <w:tmpl w:val="F0E4FB8C"/>
    <w:lvl w:ilvl="0" w:tplc="FCBEC9EC">
      <w:start w:val="2"/>
      <w:numFmt w:val="japaneseCounting"/>
      <w:lvlText w:val="%1、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555C"/>
    <w:rsid w:val="00012AF2"/>
    <w:rsid w:val="00056882"/>
    <w:rsid w:val="000F229F"/>
    <w:rsid w:val="0013745C"/>
    <w:rsid w:val="001874D8"/>
    <w:rsid w:val="001D2FE1"/>
    <w:rsid w:val="0027555C"/>
    <w:rsid w:val="00295AA6"/>
    <w:rsid w:val="002D2A91"/>
    <w:rsid w:val="004312C3"/>
    <w:rsid w:val="005C5069"/>
    <w:rsid w:val="0061679D"/>
    <w:rsid w:val="00813495"/>
    <w:rsid w:val="009300B0"/>
    <w:rsid w:val="00931696"/>
    <w:rsid w:val="009658C1"/>
    <w:rsid w:val="00A564FA"/>
    <w:rsid w:val="00A56939"/>
    <w:rsid w:val="00B2429E"/>
    <w:rsid w:val="00B451F9"/>
    <w:rsid w:val="00CB65A6"/>
    <w:rsid w:val="00D61BFE"/>
    <w:rsid w:val="00D92C4B"/>
    <w:rsid w:val="00E92B10"/>
    <w:rsid w:val="00E95C1D"/>
    <w:rsid w:val="00ED2237"/>
    <w:rsid w:val="00F358A5"/>
    <w:rsid w:val="00F5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55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555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95F5828-4158-4254-B995-5591A7FB1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4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gyb1</cp:lastModifiedBy>
  <cp:revision>10</cp:revision>
  <dcterms:created xsi:type="dcterms:W3CDTF">2018-01-09T08:18:00Z</dcterms:created>
  <dcterms:modified xsi:type="dcterms:W3CDTF">2019-01-24T08:25:00Z</dcterms:modified>
</cp:coreProperties>
</file>